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9E" w:rsidRPr="005603B4" w:rsidRDefault="007F5B9E" w:rsidP="007F5B9E">
      <w:pPr>
        <w:pStyle w:val="NormalWeb"/>
        <w:spacing w:before="0" w:beforeAutospacing="0" w:after="0" w:afterAutospacing="0"/>
        <w:rPr>
          <w:rStyle w:val="aaaaichead1"/>
          <w:rFonts w:asciiTheme="minorHAnsi" w:hAnsiTheme="minorHAnsi" w:cs="Helvetica"/>
          <w:b/>
          <w:bCs/>
          <w:color w:val="000000"/>
          <w:sz w:val="28"/>
          <w:szCs w:val="42"/>
        </w:rPr>
      </w:pPr>
      <w:r w:rsidRPr="005603B4">
        <w:rPr>
          <w:rStyle w:val="aaaaichead1"/>
          <w:rFonts w:asciiTheme="minorHAnsi" w:hAnsiTheme="minorHAnsi" w:cs="Helvetica"/>
          <w:b/>
          <w:bCs/>
          <w:color w:val="000000"/>
          <w:sz w:val="28"/>
          <w:szCs w:val="42"/>
        </w:rPr>
        <w:t>AIC Mentoring Program Guidelines, Expectations and Acknowledgement</w:t>
      </w:r>
    </w:p>
    <w:p w:rsidR="007F5B9E" w:rsidRPr="005603B4" w:rsidRDefault="007F5B9E" w:rsidP="007F5B9E">
      <w:pPr>
        <w:pStyle w:val="NormalWeb"/>
        <w:spacing w:before="0" w:beforeAutospacing="0" w:after="0" w:afterAutospacing="0"/>
        <w:rPr>
          <w:rStyle w:val="aaaaichead1"/>
          <w:rFonts w:asciiTheme="minorHAnsi" w:hAnsiTheme="minorHAnsi" w:cs="Helvetica"/>
          <w:b/>
          <w:bCs/>
          <w:color w:val="C00000"/>
          <w:sz w:val="28"/>
          <w:szCs w:val="42"/>
        </w:rPr>
      </w:pPr>
      <w:r w:rsidRPr="005603B4">
        <w:rPr>
          <w:rStyle w:val="aaaaichead1"/>
          <w:rFonts w:asciiTheme="minorHAnsi" w:hAnsiTheme="minorHAnsi" w:cs="Helvetica"/>
          <w:b/>
          <w:bCs/>
          <w:color w:val="C00000"/>
          <w:sz w:val="28"/>
          <w:szCs w:val="42"/>
        </w:rPr>
        <w:t>Inn Name and Number</w:t>
      </w:r>
    </w:p>
    <w:p w:rsidR="007F5B9E" w:rsidRPr="005603B4" w:rsidRDefault="007F5B9E" w:rsidP="007F5B9E">
      <w:pPr>
        <w:pStyle w:val="NormalWeb"/>
        <w:spacing w:before="0" w:beforeAutospacing="0" w:after="0" w:afterAutospacing="0"/>
        <w:rPr>
          <w:rFonts w:asciiTheme="minorHAnsi" w:hAnsiTheme="minorHAnsi" w:cs="Helvetica"/>
          <w:color w:val="000000"/>
          <w:sz w:val="14"/>
          <w:szCs w:val="20"/>
        </w:rPr>
      </w:pPr>
    </w:p>
    <w:p w:rsidR="007F5B9E" w:rsidRPr="005603B4" w:rsidRDefault="007F5B9E" w:rsidP="007F5B9E">
      <w:pPr>
        <w:pStyle w:val="NormalWeb"/>
        <w:spacing w:before="0" w:beforeAutospacing="0" w:after="0" w:afterAutospacing="0"/>
        <w:rPr>
          <w:rStyle w:val="apple-converted-space"/>
          <w:rFonts w:asciiTheme="minorHAnsi" w:hAnsiTheme="minorHAnsi" w:cs="Helvetica"/>
          <w:color w:val="000000"/>
          <w:sz w:val="20"/>
          <w:szCs w:val="20"/>
        </w:rPr>
      </w:pPr>
      <w:r w:rsidRPr="005603B4">
        <w:rPr>
          <w:rStyle w:val="Strong"/>
          <w:rFonts w:asciiTheme="minorHAnsi" w:hAnsiTheme="minorHAnsi" w:cs="Helvetica"/>
          <w:color w:val="000000"/>
          <w:sz w:val="20"/>
          <w:szCs w:val="20"/>
        </w:rPr>
        <w:t>EXPECTATIONS:</w:t>
      </w:r>
      <w:r w:rsidRPr="005603B4">
        <w:rPr>
          <w:rStyle w:val="apple-converted-space"/>
          <w:rFonts w:asciiTheme="minorHAnsi" w:hAnsiTheme="minorHAnsi" w:cs="Helvetica"/>
          <w:color w:val="000000"/>
          <w:sz w:val="20"/>
          <w:szCs w:val="20"/>
        </w:rPr>
        <w:t> </w:t>
      </w:r>
    </w:p>
    <w:p w:rsidR="007F5B9E" w:rsidRPr="005603B4" w:rsidRDefault="007F5B9E" w:rsidP="007F5B9E">
      <w:pPr>
        <w:pStyle w:val="NormalWeb"/>
        <w:numPr>
          <w:ilvl w:val="0"/>
          <w:numId w:val="2"/>
        </w:numPr>
        <w:spacing w:before="0" w:beforeAutospacing="0" w:after="0" w:afterAutospacing="0"/>
        <w:rPr>
          <w:rStyle w:val="aaaaicbody"/>
          <w:rFonts w:asciiTheme="minorHAnsi" w:hAnsiTheme="minorHAnsi" w:cs="Helvetica"/>
          <w:color w:val="000000"/>
          <w:sz w:val="20"/>
          <w:szCs w:val="20"/>
        </w:rPr>
      </w:pPr>
      <w:r w:rsidRPr="005603B4">
        <w:rPr>
          <w:rStyle w:val="aaaaicbody"/>
          <w:rFonts w:asciiTheme="minorHAnsi" w:hAnsiTheme="minorHAnsi" w:cs="Helvetica"/>
          <w:color w:val="000000"/>
          <w:sz w:val="20"/>
          <w:szCs w:val="20"/>
        </w:rPr>
        <w:t xml:space="preserve">Mentors and mentees mutually agree to meet in groups or as mentoring pairs at least ____ to ____ times during the Inn program year for mentoring on agreed upon topics. </w:t>
      </w:r>
    </w:p>
    <w:p w:rsidR="007F5B9E" w:rsidRPr="005603B4" w:rsidRDefault="007F5B9E" w:rsidP="007F5B9E">
      <w:pPr>
        <w:pStyle w:val="NormalWeb"/>
        <w:numPr>
          <w:ilvl w:val="0"/>
          <w:numId w:val="2"/>
        </w:numPr>
        <w:spacing w:before="0" w:beforeAutospacing="0" w:after="0" w:afterAutospacing="0"/>
        <w:rPr>
          <w:rFonts w:asciiTheme="minorHAnsi" w:hAnsiTheme="minorHAnsi" w:cs="Helvetica"/>
          <w:color w:val="000000"/>
          <w:sz w:val="20"/>
          <w:szCs w:val="20"/>
        </w:rPr>
      </w:pPr>
      <w:r w:rsidRPr="005603B4">
        <w:rPr>
          <w:rStyle w:val="aaaaicbody"/>
          <w:rFonts w:asciiTheme="minorHAnsi" w:hAnsiTheme="minorHAnsi" w:cs="Helvetica"/>
          <w:color w:val="000000"/>
          <w:sz w:val="20"/>
          <w:szCs w:val="20"/>
        </w:rPr>
        <w:t>Both mentors and mentees will make every effort to attend all scheduled mentoring sessions and actively participate to make mentoring experience as effective as possible.</w:t>
      </w:r>
    </w:p>
    <w:p w:rsidR="007F5B9E" w:rsidRPr="005603B4" w:rsidRDefault="007F5B9E" w:rsidP="007F5B9E">
      <w:pPr>
        <w:pStyle w:val="NormalWeb"/>
        <w:spacing w:before="0" w:beforeAutospacing="0" w:after="0" w:afterAutospacing="0"/>
        <w:rPr>
          <w:rStyle w:val="Strong"/>
          <w:rFonts w:asciiTheme="minorHAnsi" w:hAnsiTheme="minorHAnsi" w:cs="Helvetica"/>
          <w:color w:val="000000"/>
          <w:sz w:val="20"/>
          <w:szCs w:val="20"/>
        </w:rPr>
      </w:pPr>
    </w:p>
    <w:p w:rsidR="007F5B9E" w:rsidRPr="005603B4" w:rsidRDefault="007F5B9E" w:rsidP="007F5B9E">
      <w:pPr>
        <w:pStyle w:val="NormalWeb"/>
        <w:spacing w:before="0" w:beforeAutospacing="0" w:after="0" w:afterAutospacing="0"/>
        <w:rPr>
          <w:rStyle w:val="apple-converted-space"/>
          <w:rFonts w:asciiTheme="minorHAnsi" w:hAnsiTheme="minorHAnsi" w:cs="Helvetica"/>
          <w:color w:val="000000"/>
          <w:sz w:val="20"/>
          <w:szCs w:val="20"/>
        </w:rPr>
      </w:pPr>
      <w:r w:rsidRPr="005603B4">
        <w:rPr>
          <w:rStyle w:val="Strong"/>
          <w:rFonts w:asciiTheme="minorHAnsi" w:hAnsiTheme="minorHAnsi" w:cs="Helvetica"/>
          <w:color w:val="000000"/>
          <w:sz w:val="20"/>
          <w:szCs w:val="20"/>
        </w:rPr>
        <w:t>CONFLICTS OF INTEREST:</w:t>
      </w:r>
      <w:r w:rsidRPr="005603B4">
        <w:rPr>
          <w:rStyle w:val="apple-converted-space"/>
          <w:rFonts w:asciiTheme="minorHAnsi" w:hAnsiTheme="minorHAnsi" w:cs="Helvetica"/>
          <w:color w:val="000000"/>
          <w:sz w:val="20"/>
          <w:szCs w:val="20"/>
        </w:rPr>
        <w:t> </w:t>
      </w:r>
    </w:p>
    <w:p w:rsidR="007F5B9E" w:rsidRPr="005603B4" w:rsidRDefault="007F5B9E" w:rsidP="007F5B9E">
      <w:pPr>
        <w:pStyle w:val="NormalWeb"/>
        <w:spacing w:before="0" w:beforeAutospacing="0" w:after="0" w:afterAutospacing="0"/>
        <w:rPr>
          <w:rStyle w:val="aaaaicbody"/>
          <w:rFonts w:asciiTheme="minorHAnsi" w:hAnsiTheme="minorHAnsi" w:cs="Helvetica"/>
          <w:color w:val="000000"/>
          <w:sz w:val="20"/>
          <w:szCs w:val="20"/>
        </w:rPr>
      </w:pPr>
      <w:r w:rsidRPr="005603B4">
        <w:rPr>
          <w:rStyle w:val="aaaaicbody"/>
          <w:rFonts w:asciiTheme="minorHAnsi" w:hAnsiTheme="minorHAnsi" w:cs="Helvetica"/>
          <w:color w:val="000000"/>
          <w:sz w:val="20"/>
          <w:szCs w:val="20"/>
        </w:rPr>
        <w:t xml:space="preserve">The mentor program is intended to provide general assistance to mentees, but it is not intended to provide mentees with answers to case- specific questions. </w:t>
      </w:r>
    </w:p>
    <w:p w:rsidR="007F5B9E" w:rsidRPr="005603B4" w:rsidRDefault="007F5B9E" w:rsidP="007F5B9E">
      <w:pPr>
        <w:pStyle w:val="NormalWeb"/>
        <w:numPr>
          <w:ilvl w:val="0"/>
          <w:numId w:val="3"/>
        </w:numPr>
        <w:spacing w:before="0" w:beforeAutospacing="0" w:after="0" w:afterAutospacing="0"/>
        <w:rPr>
          <w:rStyle w:val="aaaaicbody"/>
          <w:rFonts w:asciiTheme="minorHAnsi" w:hAnsiTheme="minorHAnsi" w:cs="Helvetica"/>
          <w:color w:val="000000"/>
          <w:sz w:val="20"/>
          <w:szCs w:val="20"/>
        </w:rPr>
      </w:pPr>
      <w:r w:rsidRPr="005603B4">
        <w:rPr>
          <w:rStyle w:val="aaaaicbody"/>
          <w:rFonts w:asciiTheme="minorHAnsi" w:hAnsiTheme="minorHAnsi" w:cs="Helvetica"/>
          <w:color w:val="000000"/>
          <w:sz w:val="20"/>
          <w:szCs w:val="20"/>
        </w:rPr>
        <w:t xml:space="preserve">When discussing a particular legal issue, mentees should raise the question with their mentor in general terms. </w:t>
      </w:r>
    </w:p>
    <w:p w:rsidR="007F5B9E" w:rsidRPr="005603B4" w:rsidRDefault="007F5B9E" w:rsidP="007F5B9E">
      <w:pPr>
        <w:pStyle w:val="NormalWeb"/>
        <w:numPr>
          <w:ilvl w:val="0"/>
          <w:numId w:val="3"/>
        </w:numPr>
        <w:spacing w:before="0" w:beforeAutospacing="0" w:after="0" w:afterAutospacing="0"/>
        <w:rPr>
          <w:rStyle w:val="aaaaicbody"/>
          <w:rFonts w:asciiTheme="minorHAnsi" w:hAnsiTheme="minorHAnsi" w:cs="Helvetica"/>
          <w:color w:val="000000"/>
          <w:sz w:val="20"/>
          <w:szCs w:val="20"/>
        </w:rPr>
      </w:pPr>
      <w:r w:rsidRPr="005603B4">
        <w:rPr>
          <w:rStyle w:val="aaaaicbody"/>
          <w:rFonts w:asciiTheme="minorHAnsi" w:hAnsiTheme="minorHAnsi" w:cs="Helvetica"/>
          <w:color w:val="000000"/>
          <w:sz w:val="20"/>
          <w:szCs w:val="20"/>
        </w:rPr>
        <w:t xml:space="preserve">The mentee should take steps to avoid disclosing the identity of the mentee's client and to avoid any potential conflicts of interest. </w:t>
      </w:r>
    </w:p>
    <w:p w:rsidR="007F5B9E" w:rsidRPr="005603B4" w:rsidRDefault="007F5B9E" w:rsidP="007F5B9E">
      <w:pPr>
        <w:pStyle w:val="NormalWeb"/>
        <w:numPr>
          <w:ilvl w:val="0"/>
          <w:numId w:val="3"/>
        </w:numPr>
        <w:spacing w:before="0" w:beforeAutospacing="0" w:after="0" w:afterAutospacing="0"/>
        <w:rPr>
          <w:rStyle w:val="aaaaicbody"/>
          <w:rFonts w:asciiTheme="minorHAnsi" w:hAnsiTheme="minorHAnsi" w:cs="Helvetica"/>
          <w:color w:val="000000"/>
          <w:sz w:val="20"/>
          <w:szCs w:val="20"/>
        </w:rPr>
      </w:pPr>
      <w:r w:rsidRPr="005603B4">
        <w:rPr>
          <w:rStyle w:val="aaaaicbody"/>
          <w:rFonts w:asciiTheme="minorHAnsi" w:hAnsiTheme="minorHAnsi" w:cs="Helvetica"/>
          <w:color w:val="000000"/>
          <w:sz w:val="20"/>
          <w:szCs w:val="20"/>
        </w:rPr>
        <w:t xml:space="preserve">If a client's identity must be disclosed because of the nature of the legal question, or because of the mentor's office policies, the mentor shall ensure that no conflicts of interest exist before responding to the mentee's question. </w:t>
      </w:r>
    </w:p>
    <w:p w:rsidR="007F5B9E" w:rsidRPr="005603B4" w:rsidRDefault="007F5B9E" w:rsidP="007F5B9E">
      <w:pPr>
        <w:pStyle w:val="NormalWeb"/>
        <w:numPr>
          <w:ilvl w:val="0"/>
          <w:numId w:val="3"/>
        </w:numPr>
        <w:spacing w:before="0" w:beforeAutospacing="0" w:after="0" w:afterAutospacing="0"/>
        <w:rPr>
          <w:rFonts w:asciiTheme="minorHAnsi" w:hAnsiTheme="minorHAnsi" w:cs="Helvetica"/>
          <w:color w:val="000000"/>
          <w:sz w:val="20"/>
          <w:szCs w:val="20"/>
        </w:rPr>
      </w:pPr>
      <w:r w:rsidRPr="005603B4">
        <w:rPr>
          <w:rStyle w:val="aaaaicbody"/>
          <w:rFonts w:asciiTheme="minorHAnsi" w:hAnsiTheme="minorHAnsi" w:cs="Helvetica"/>
          <w:color w:val="000000"/>
          <w:sz w:val="20"/>
          <w:szCs w:val="20"/>
        </w:rPr>
        <w:t>If a conflict is discovered that would prohibit the mentor from effectively mentoring the mentee, the mentor should discuss this with the Inn mentoring committee and Inn mentoring group leader, and a reassignment will be made.</w:t>
      </w:r>
    </w:p>
    <w:p w:rsidR="007F5B9E" w:rsidRPr="005603B4" w:rsidRDefault="007F5B9E" w:rsidP="007F5B9E">
      <w:pPr>
        <w:pStyle w:val="NormalWeb"/>
        <w:spacing w:before="0" w:beforeAutospacing="0" w:after="0" w:afterAutospacing="0"/>
        <w:rPr>
          <w:rStyle w:val="Strong"/>
          <w:rFonts w:asciiTheme="minorHAnsi" w:hAnsiTheme="minorHAnsi" w:cs="Helvetica"/>
          <w:color w:val="000000"/>
          <w:sz w:val="20"/>
          <w:szCs w:val="20"/>
        </w:rPr>
      </w:pPr>
    </w:p>
    <w:p w:rsidR="007F5B9E" w:rsidRPr="005603B4" w:rsidRDefault="007F5B9E" w:rsidP="007F5B9E">
      <w:pPr>
        <w:pStyle w:val="NormalWeb"/>
        <w:spacing w:before="0" w:beforeAutospacing="0" w:after="0" w:afterAutospacing="0"/>
        <w:rPr>
          <w:rFonts w:asciiTheme="minorHAnsi" w:hAnsiTheme="minorHAnsi" w:cs="Helvetica"/>
          <w:color w:val="000000"/>
          <w:sz w:val="20"/>
          <w:szCs w:val="20"/>
        </w:rPr>
      </w:pPr>
      <w:r w:rsidRPr="005603B4">
        <w:rPr>
          <w:rStyle w:val="Strong"/>
          <w:rFonts w:asciiTheme="minorHAnsi" w:hAnsiTheme="minorHAnsi" w:cs="Helvetica"/>
          <w:color w:val="000000"/>
          <w:sz w:val="20"/>
          <w:szCs w:val="20"/>
        </w:rPr>
        <w:t>CLIENT CONFIDENTIALITY:</w:t>
      </w:r>
      <w:r w:rsidRPr="005603B4">
        <w:rPr>
          <w:rStyle w:val="apple-converted-space"/>
          <w:rFonts w:asciiTheme="minorHAnsi" w:hAnsiTheme="minorHAnsi" w:cs="Helvetica"/>
          <w:color w:val="000000"/>
          <w:sz w:val="20"/>
          <w:szCs w:val="20"/>
        </w:rPr>
        <w:t> </w:t>
      </w:r>
      <w:r w:rsidRPr="005603B4">
        <w:rPr>
          <w:rStyle w:val="aaaaicbody"/>
          <w:rFonts w:asciiTheme="minorHAnsi" w:hAnsiTheme="minorHAnsi" w:cs="Helvetica"/>
          <w:color w:val="000000"/>
          <w:sz w:val="20"/>
          <w:szCs w:val="20"/>
        </w:rPr>
        <w:t>Any detailed conversation between the mentor and mentee regarding a specific problem of a client may require the mentee to obtain consent from the client before the mentee makes any disclosure to the mentor. A mentee's failure to obtain this consent may violate applicable Rules of Professional Conduct.</w:t>
      </w:r>
    </w:p>
    <w:p w:rsidR="007F5B9E" w:rsidRPr="005603B4" w:rsidRDefault="007F5B9E" w:rsidP="007F5B9E">
      <w:pPr>
        <w:pStyle w:val="NormalWeb"/>
        <w:spacing w:before="0" w:beforeAutospacing="0" w:after="0" w:afterAutospacing="0"/>
        <w:rPr>
          <w:rStyle w:val="Strong"/>
          <w:rFonts w:asciiTheme="minorHAnsi" w:hAnsiTheme="minorHAnsi" w:cs="Helvetica"/>
          <w:color w:val="000000"/>
          <w:sz w:val="20"/>
          <w:szCs w:val="20"/>
        </w:rPr>
      </w:pPr>
    </w:p>
    <w:p w:rsidR="007F5B9E" w:rsidRPr="005603B4" w:rsidRDefault="007F5B9E" w:rsidP="007F5B9E">
      <w:pPr>
        <w:pStyle w:val="NormalWeb"/>
        <w:spacing w:before="0" w:beforeAutospacing="0" w:after="0" w:afterAutospacing="0"/>
        <w:rPr>
          <w:rStyle w:val="apple-converted-space"/>
          <w:rFonts w:asciiTheme="minorHAnsi" w:hAnsiTheme="minorHAnsi" w:cs="Helvetica"/>
          <w:b/>
          <w:bCs/>
          <w:color w:val="000000"/>
          <w:sz w:val="20"/>
          <w:szCs w:val="20"/>
        </w:rPr>
      </w:pPr>
      <w:r w:rsidRPr="005603B4">
        <w:rPr>
          <w:rStyle w:val="Strong"/>
          <w:rFonts w:asciiTheme="minorHAnsi" w:hAnsiTheme="minorHAnsi" w:cs="Helvetica"/>
          <w:color w:val="000000"/>
          <w:sz w:val="20"/>
          <w:szCs w:val="20"/>
        </w:rPr>
        <w:t>EMPLOYMENT AS CO-COUNSEL:</w:t>
      </w:r>
      <w:r w:rsidRPr="005603B4">
        <w:rPr>
          <w:rStyle w:val="apple-converted-space"/>
          <w:rFonts w:asciiTheme="minorHAnsi" w:hAnsiTheme="minorHAnsi" w:cs="Helvetica"/>
          <w:b/>
          <w:bCs/>
          <w:color w:val="000000"/>
          <w:sz w:val="20"/>
          <w:szCs w:val="20"/>
        </w:rPr>
        <w:t> </w:t>
      </w:r>
    </w:p>
    <w:p w:rsidR="007F5B9E" w:rsidRPr="005603B4" w:rsidRDefault="007F5B9E" w:rsidP="007F5B9E">
      <w:pPr>
        <w:pStyle w:val="NormalWeb"/>
        <w:numPr>
          <w:ilvl w:val="0"/>
          <w:numId w:val="4"/>
        </w:numPr>
        <w:spacing w:before="0" w:beforeAutospacing="0" w:after="0" w:afterAutospacing="0"/>
        <w:rPr>
          <w:rStyle w:val="aaaaicbody"/>
          <w:rFonts w:asciiTheme="minorHAnsi" w:hAnsiTheme="minorHAnsi" w:cs="Helvetica"/>
          <w:color w:val="000000"/>
          <w:sz w:val="20"/>
          <w:szCs w:val="20"/>
        </w:rPr>
      </w:pPr>
      <w:r w:rsidRPr="005603B4">
        <w:rPr>
          <w:rStyle w:val="aaaaicbody"/>
          <w:rFonts w:asciiTheme="minorHAnsi" w:hAnsiTheme="minorHAnsi" w:cs="Helvetica"/>
          <w:color w:val="000000"/>
          <w:sz w:val="20"/>
          <w:szCs w:val="20"/>
        </w:rPr>
        <w:t xml:space="preserve">The mentor shall not accept employment as co-counsel with the mentee, nor shall the mentor accept any client referral from the mentee. </w:t>
      </w:r>
    </w:p>
    <w:p w:rsidR="007F5B9E" w:rsidRPr="005603B4" w:rsidRDefault="007F5B9E" w:rsidP="007F5B9E">
      <w:pPr>
        <w:pStyle w:val="NormalWeb"/>
        <w:numPr>
          <w:ilvl w:val="0"/>
          <w:numId w:val="4"/>
        </w:numPr>
        <w:spacing w:before="0" w:beforeAutospacing="0" w:after="0" w:afterAutospacing="0"/>
        <w:rPr>
          <w:rStyle w:val="aaaaicbody"/>
          <w:rFonts w:asciiTheme="minorHAnsi" w:hAnsiTheme="minorHAnsi" w:cs="Helvetica"/>
          <w:color w:val="000000"/>
          <w:sz w:val="20"/>
          <w:szCs w:val="20"/>
        </w:rPr>
      </w:pPr>
      <w:r w:rsidRPr="005603B4">
        <w:rPr>
          <w:rStyle w:val="aaaaicbody"/>
          <w:rFonts w:asciiTheme="minorHAnsi" w:hAnsiTheme="minorHAnsi" w:cs="Helvetica"/>
          <w:color w:val="000000"/>
          <w:sz w:val="20"/>
          <w:szCs w:val="20"/>
        </w:rPr>
        <w:t xml:space="preserve">Mentors shall take all appropriate steps to avoid the appearance of the existence of any attorney/client relationship with the mentee's clients. </w:t>
      </w:r>
    </w:p>
    <w:p w:rsidR="007F5B9E" w:rsidRPr="005603B4" w:rsidRDefault="007F5B9E" w:rsidP="007F5B9E">
      <w:pPr>
        <w:pStyle w:val="NormalWeb"/>
        <w:numPr>
          <w:ilvl w:val="0"/>
          <w:numId w:val="4"/>
        </w:numPr>
        <w:spacing w:before="0" w:beforeAutospacing="0" w:after="0" w:afterAutospacing="0"/>
        <w:rPr>
          <w:rStyle w:val="aaaaicbody"/>
          <w:rFonts w:asciiTheme="minorHAnsi" w:hAnsiTheme="minorHAnsi" w:cs="Helvetica"/>
          <w:color w:val="000000"/>
          <w:sz w:val="20"/>
          <w:szCs w:val="20"/>
        </w:rPr>
      </w:pPr>
      <w:r w:rsidRPr="005603B4">
        <w:rPr>
          <w:rStyle w:val="aaaaicbody"/>
          <w:rFonts w:asciiTheme="minorHAnsi" w:hAnsiTheme="minorHAnsi" w:cs="Helvetica"/>
          <w:color w:val="000000"/>
          <w:sz w:val="20"/>
          <w:szCs w:val="20"/>
        </w:rPr>
        <w:t xml:space="preserve">Mentors may, however, provide mentees with referrals to other attorneys who could act as co- counsel or accept the referral of cases from the mentee. </w:t>
      </w:r>
    </w:p>
    <w:p w:rsidR="007F5B9E" w:rsidRPr="005603B4" w:rsidRDefault="007F5B9E" w:rsidP="007F5B9E">
      <w:pPr>
        <w:pStyle w:val="NormalWeb"/>
        <w:numPr>
          <w:ilvl w:val="0"/>
          <w:numId w:val="4"/>
        </w:numPr>
        <w:spacing w:before="0" w:beforeAutospacing="0" w:after="0" w:afterAutospacing="0"/>
        <w:rPr>
          <w:rStyle w:val="aaaaicbody"/>
          <w:rFonts w:asciiTheme="minorHAnsi" w:hAnsiTheme="minorHAnsi" w:cs="Helvetica"/>
          <w:color w:val="000000"/>
          <w:sz w:val="20"/>
          <w:szCs w:val="20"/>
        </w:rPr>
      </w:pPr>
      <w:r w:rsidRPr="005603B4">
        <w:rPr>
          <w:rStyle w:val="aaaaicbody"/>
          <w:rFonts w:asciiTheme="minorHAnsi" w:hAnsiTheme="minorHAnsi" w:cs="Helvetica"/>
          <w:color w:val="000000"/>
          <w:sz w:val="20"/>
          <w:szCs w:val="20"/>
        </w:rPr>
        <w:t xml:space="preserve">The mentoring relationship created under the Inn mentoring program is not for the purpose of obtaining legal advice for use by either the mentee or mentor. </w:t>
      </w:r>
    </w:p>
    <w:p w:rsidR="007F5B9E" w:rsidRPr="005603B4" w:rsidRDefault="007F5B9E" w:rsidP="007F5B9E">
      <w:pPr>
        <w:pStyle w:val="NormalWeb"/>
        <w:numPr>
          <w:ilvl w:val="0"/>
          <w:numId w:val="4"/>
        </w:numPr>
        <w:spacing w:before="0" w:beforeAutospacing="0" w:after="0" w:afterAutospacing="0"/>
        <w:rPr>
          <w:rStyle w:val="aaaaicbody"/>
          <w:rFonts w:asciiTheme="minorHAnsi" w:hAnsiTheme="minorHAnsi" w:cs="Helvetica"/>
          <w:color w:val="000000"/>
          <w:sz w:val="20"/>
          <w:szCs w:val="20"/>
        </w:rPr>
      </w:pPr>
      <w:r w:rsidRPr="005603B4">
        <w:rPr>
          <w:rStyle w:val="aaaaicbody"/>
          <w:rFonts w:asciiTheme="minorHAnsi" w:hAnsiTheme="minorHAnsi" w:cs="Helvetica"/>
          <w:color w:val="000000"/>
          <w:sz w:val="20"/>
          <w:szCs w:val="20"/>
        </w:rPr>
        <w:t>Accordingly, no attorney/ client relationship is intended to be created and none is created by participation in any Inn mentoring program.</w:t>
      </w:r>
    </w:p>
    <w:p w:rsidR="007F5B9E" w:rsidRPr="005603B4" w:rsidRDefault="007F5B9E" w:rsidP="007F5B9E">
      <w:pPr>
        <w:pStyle w:val="NormalWeb"/>
        <w:spacing w:before="0" w:beforeAutospacing="0" w:after="0" w:afterAutospacing="0"/>
        <w:rPr>
          <w:rFonts w:asciiTheme="minorHAnsi" w:hAnsiTheme="minorHAnsi" w:cs="Helvetica"/>
          <w:color w:val="000000"/>
          <w:sz w:val="20"/>
          <w:szCs w:val="20"/>
        </w:rPr>
      </w:pPr>
    </w:p>
    <w:p w:rsidR="007F5B9E" w:rsidRPr="005603B4" w:rsidRDefault="007F5B9E" w:rsidP="007F5B9E">
      <w:pPr>
        <w:pStyle w:val="NormalWeb"/>
        <w:spacing w:before="0" w:beforeAutospacing="0" w:after="0" w:afterAutospacing="0"/>
        <w:rPr>
          <w:rFonts w:asciiTheme="minorHAnsi" w:hAnsiTheme="minorHAnsi" w:cs="Helvetica"/>
          <w:color w:val="000000"/>
          <w:sz w:val="20"/>
          <w:szCs w:val="20"/>
        </w:rPr>
      </w:pPr>
      <w:r w:rsidRPr="005603B4">
        <w:rPr>
          <w:rStyle w:val="Strong"/>
          <w:rFonts w:asciiTheme="minorHAnsi" w:hAnsiTheme="minorHAnsi" w:cs="Helvetica"/>
          <w:color w:val="000000"/>
          <w:sz w:val="20"/>
          <w:szCs w:val="20"/>
        </w:rPr>
        <w:t>RESEARCH:</w:t>
      </w:r>
      <w:r w:rsidRPr="005603B4">
        <w:rPr>
          <w:rStyle w:val="apple-converted-space"/>
          <w:rFonts w:asciiTheme="minorHAnsi" w:hAnsiTheme="minorHAnsi" w:cs="Helvetica"/>
          <w:color w:val="000000"/>
          <w:sz w:val="20"/>
          <w:szCs w:val="20"/>
        </w:rPr>
        <w:t> </w:t>
      </w:r>
      <w:r w:rsidRPr="005603B4">
        <w:rPr>
          <w:rStyle w:val="aaaaicbody"/>
          <w:rFonts w:asciiTheme="minorHAnsi" w:hAnsiTheme="minorHAnsi" w:cs="Helvetica"/>
          <w:color w:val="000000"/>
          <w:sz w:val="20"/>
          <w:szCs w:val="20"/>
        </w:rPr>
        <w:t>No research shall be required by the mentor in assisting the mentee.</w:t>
      </w:r>
    </w:p>
    <w:p w:rsidR="007F5B9E" w:rsidRPr="005603B4" w:rsidRDefault="007F5B9E" w:rsidP="007F5B9E">
      <w:pPr>
        <w:pStyle w:val="NormalWeb"/>
        <w:spacing w:before="0" w:beforeAutospacing="0" w:after="0" w:afterAutospacing="0"/>
        <w:rPr>
          <w:rStyle w:val="Strong"/>
          <w:rFonts w:asciiTheme="minorHAnsi" w:hAnsiTheme="minorHAnsi" w:cs="Helvetica"/>
          <w:color w:val="000000"/>
          <w:sz w:val="20"/>
          <w:szCs w:val="20"/>
        </w:rPr>
      </w:pPr>
    </w:p>
    <w:p w:rsidR="007F5B9E" w:rsidRPr="005603B4" w:rsidRDefault="007F5B9E" w:rsidP="007F5B9E">
      <w:pPr>
        <w:pStyle w:val="NormalWeb"/>
        <w:spacing w:before="0" w:beforeAutospacing="0" w:after="0" w:afterAutospacing="0"/>
        <w:rPr>
          <w:rFonts w:asciiTheme="minorHAnsi" w:hAnsiTheme="minorHAnsi" w:cs="Helvetica"/>
          <w:color w:val="000000"/>
          <w:sz w:val="20"/>
          <w:szCs w:val="20"/>
        </w:rPr>
      </w:pPr>
      <w:r w:rsidRPr="005603B4">
        <w:rPr>
          <w:rStyle w:val="Strong"/>
          <w:rFonts w:asciiTheme="minorHAnsi" w:hAnsiTheme="minorHAnsi" w:cs="Helvetica"/>
          <w:color w:val="000000"/>
          <w:sz w:val="20"/>
          <w:szCs w:val="20"/>
        </w:rPr>
        <w:t>CONFIDENTIALITY OF MENTOR/MENTEE COMMUNICATIONS:</w:t>
      </w:r>
      <w:r w:rsidRPr="005603B4">
        <w:rPr>
          <w:rStyle w:val="apple-converted-space"/>
          <w:rFonts w:asciiTheme="minorHAnsi" w:hAnsiTheme="minorHAnsi" w:cs="Helvetica"/>
          <w:color w:val="000000"/>
          <w:sz w:val="20"/>
          <w:szCs w:val="20"/>
        </w:rPr>
        <w:t> </w:t>
      </w:r>
      <w:r w:rsidRPr="005603B4">
        <w:rPr>
          <w:rStyle w:val="aaaaicbody"/>
          <w:rFonts w:asciiTheme="minorHAnsi" w:hAnsiTheme="minorHAnsi" w:cs="Helvetica"/>
          <w:color w:val="000000"/>
          <w:sz w:val="20"/>
          <w:szCs w:val="20"/>
        </w:rPr>
        <w:t>All communications between the mentor and mentee shall be kept strictly confidential, unless disclosure is required by federal or state statute, or the state Rules of Professional Conduct.</w:t>
      </w:r>
    </w:p>
    <w:p w:rsidR="007F5B9E" w:rsidRPr="005603B4" w:rsidRDefault="007F5B9E" w:rsidP="007F5B9E">
      <w:pPr>
        <w:pStyle w:val="NormalWeb"/>
        <w:spacing w:before="0" w:beforeAutospacing="0" w:after="0" w:afterAutospacing="0"/>
        <w:rPr>
          <w:rStyle w:val="Strong"/>
          <w:rFonts w:asciiTheme="minorHAnsi" w:hAnsiTheme="minorHAnsi" w:cs="Helvetica"/>
          <w:color w:val="000000"/>
          <w:sz w:val="20"/>
          <w:szCs w:val="20"/>
        </w:rPr>
      </w:pPr>
    </w:p>
    <w:p w:rsidR="007F5B9E" w:rsidRDefault="007F5B9E" w:rsidP="007F5B9E">
      <w:pPr>
        <w:pStyle w:val="NormalWeb"/>
        <w:spacing w:before="0" w:beforeAutospacing="0" w:after="0" w:afterAutospacing="0"/>
        <w:rPr>
          <w:rStyle w:val="Strong"/>
          <w:rFonts w:asciiTheme="minorHAnsi" w:hAnsiTheme="minorHAnsi" w:cs="Helvetica"/>
          <w:color w:val="000000"/>
          <w:sz w:val="20"/>
          <w:szCs w:val="20"/>
        </w:rPr>
      </w:pPr>
    </w:p>
    <w:p w:rsidR="007F5B9E" w:rsidRDefault="007F5B9E" w:rsidP="007F5B9E">
      <w:pPr>
        <w:pStyle w:val="NormalWeb"/>
        <w:spacing w:before="0" w:beforeAutospacing="0" w:after="0" w:afterAutospacing="0"/>
        <w:rPr>
          <w:rStyle w:val="Strong"/>
          <w:rFonts w:asciiTheme="minorHAnsi" w:hAnsiTheme="minorHAnsi" w:cs="Helvetica"/>
          <w:color w:val="000000"/>
          <w:sz w:val="20"/>
          <w:szCs w:val="20"/>
        </w:rPr>
      </w:pPr>
    </w:p>
    <w:p w:rsidR="007F5B9E" w:rsidRPr="005603B4" w:rsidRDefault="007F5B9E" w:rsidP="007F5B9E">
      <w:pPr>
        <w:pStyle w:val="NormalWeb"/>
        <w:spacing w:before="0" w:beforeAutospacing="0" w:after="0" w:afterAutospacing="0"/>
        <w:rPr>
          <w:rStyle w:val="apple-converted-space"/>
          <w:rFonts w:asciiTheme="minorHAnsi" w:hAnsiTheme="minorHAnsi" w:cs="Helvetica"/>
          <w:color w:val="000000"/>
          <w:sz w:val="20"/>
          <w:szCs w:val="20"/>
        </w:rPr>
      </w:pPr>
      <w:bookmarkStart w:id="0" w:name="_GoBack"/>
      <w:bookmarkEnd w:id="0"/>
      <w:r w:rsidRPr="005603B4">
        <w:rPr>
          <w:rStyle w:val="Strong"/>
          <w:rFonts w:asciiTheme="minorHAnsi" w:hAnsiTheme="minorHAnsi" w:cs="Helvetica"/>
          <w:color w:val="000000"/>
          <w:sz w:val="20"/>
          <w:szCs w:val="20"/>
        </w:rPr>
        <w:lastRenderedPageBreak/>
        <w:t>INDEPENDENT LEGAL OPINIONS:</w:t>
      </w:r>
      <w:r w:rsidRPr="005603B4">
        <w:rPr>
          <w:rStyle w:val="apple-converted-space"/>
          <w:rFonts w:asciiTheme="minorHAnsi" w:hAnsiTheme="minorHAnsi" w:cs="Helvetica"/>
          <w:color w:val="000000"/>
          <w:sz w:val="20"/>
          <w:szCs w:val="20"/>
        </w:rPr>
        <w:t> </w:t>
      </w:r>
    </w:p>
    <w:p w:rsidR="007F5B9E" w:rsidRPr="005603B4" w:rsidRDefault="007F5B9E" w:rsidP="007F5B9E">
      <w:pPr>
        <w:pStyle w:val="NormalWeb"/>
        <w:numPr>
          <w:ilvl w:val="0"/>
          <w:numId w:val="5"/>
        </w:numPr>
        <w:spacing w:before="0" w:beforeAutospacing="0" w:after="0" w:afterAutospacing="0"/>
        <w:rPr>
          <w:rStyle w:val="aaaaicbody"/>
          <w:rFonts w:asciiTheme="minorHAnsi" w:hAnsiTheme="minorHAnsi" w:cs="Helvetica"/>
          <w:color w:val="000000"/>
          <w:sz w:val="20"/>
          <w:szCs w:val="20"/>
        </w:rPr>
      </w:pPr>
      <w:r w:rsidRPr="005603B4">
        <w:rPr>
          <w:rStyle w:val="aaaaicbody"/>
          <w:rFonts w:asciiTheme="minorHAnsi" w:hAnsiTheme="minorHAnsi" w:cs="Helvetica"/>
          <w:color w:val="000000"/>
          <w:sz w:val="20"/>
          <w:szCs w:val="20"/>
        </w:rPr>
        <w:t xml:space="preserve">The mentee understands and agrees that information received by the mentee from the mentor will not be relied upon by the mentee as a substitute for his or her own judgment or opinion. </w:t>
      </w:r>
    </w:p>
    <w:p w:rsidR="007F5B9E" w:rsidRPr="005603B4" w:rsidRDefault="007F5B9E" w:rsidP="007F5B9E">
      <w:pPr>
        <w:pStyle w:val="NormalWeb"/>
        <w:numPr>
          <w:ilvl w:val="0"/>
          <w:numId w:val="5"/>
        </w:numPr>
        <w:spacing w:before="0" w:beforeAutospacing="0" w:after="0" w:afterAutospacing="0"/>
        <w:rPr>
          <w:rStyle w:val="aaaaicbody"/>
          <w:rFonts w:asciiTheme="minorHAnsi" w:hAnsiTheme="minorHAnsi" w:cs="Helvetica"/>
          <w:color w:val="000000"/>
          <w:sz w:val="20"/>
          <w:szCs w:val="20"/>
        </w:rPr>
      </w:pPr>
      <w:r w:rsidRPr="005603B4">
        <w:rPr>
          <w:rStyle w:val="aaaaicbody"/>
          <w:rFonts w:asciiTheme="minorHAnsi" w:hAnsiTheme="minorHAnsi" w:cs="Helvetica"/>
          <w:color w:val="000000"/>
          <w:sz w:val="20"/>
          <w:szCs w:val="20"/>
        </w:rPr>
        <w:t xml:space="preserve">The mentee further understands that the mentor's opinions and statements are not a substitute for his or her own opinion or independent research. </w:t>
      </w:r>
    </w:p>
    <w:p w:rsidR="007F5B9E" w:rsidRPr="005603B4" w:rsidRDefault="007F5B9E" w:rsidP="007F5B9E">
      <w:pPr>
        <w:pStyle w:val="NormalWeb"/>
        <w:numPr>
          <w:ilvl w:val="0"/>
          <w:numId w:val="5"/>
        </w:numPr>
        <w:spacing w:before="0" w:beforeAutospacing="0" w:after="0" w:afterAutospacing="0"/>
        <w:rPr>
          <w:rFonts w:asciiTheme="minorHAnsi" w:hAnsiTheme="minorHAnsi" w:cs="Helvetica"/>
          <w:color w:val="000000"/>
          <w:sz w:val="20"/>
          <w:szCs w:val="20"/>
        </w:rPr>
      </w:pPr>
      <w:r w:rsidRPr="005603B4">
        <w:rPr>
          <w:rStyle w:val="aaaaicbody"/>
          <w:rFonts w:asciiTheme="minorHAnsi" w:hAnsiTheme="minorHAnsi" w:cs="Helvetica"/>
          <w:color w:val="000000"/>
          <w:sz w:val="20"/>
          <w:szCs w:val="20"/>
        </w:rPr>
        <w:t>No warranty is made by the mentor that any information given to the mentee is accurate or may be properly relied upon in connection with the mentee's practice.</w:t>
      </w:r>
    </w:p>
    <w:p w:rsidR="007F5B9E" w:rsidRPr="005603B4" w:rsidRDefault="007F5B9E" w:rsidP="007F5B9E">
      <w:pPr>
        <w:pStyle w:val="NormalWeb"/>
        <w:spacing w:before="0" w:beforeAutospacing="0" w:after="0" w:afterAutospacing="0"/>
        <w:rPr>
          <w:rStyle w:val="Strong"/>
          <w:rFonts w:asciiTheme="minorHAnsi" w:hAnsiTheme="minorHAnsi" w:cs="Helvetica"/>
          <w:color w:val="000000"/>
          <w:sz w:val="20"/>
          <w:szCs w:val="20"/>
        </w:rPr>
      </w:pPr>
    </w:p>
    <w:p w:rsidR="007F5B9E" w:rsidRPr="005603B4" w:rsidRDefault="007F5B9E" w:rsidP="007F5B9E">
      <w:pPr>
        <w:pStyle w:val="NormalWeb"/>
        <w:spacing w:before="0" w:beforeAutospacing="0" w:after="0" w:afterAutospacing="0"/>
        <w:rPr>
          <w:rFonts w:asciiTheme="minorHAnsi" w:hAnsiTheme="minorHAnsi" w:cs="Helvetica"/>
          <w:color w:val="000000"/>
          <w:sz w:val="20"/>
          <w:szCs w:val="20"/>
        </w:rPr>
      </w:pPr>
      <w:r w:rsidRPr="005603B4">
        <w:rPr>
          <w:rStyle w:val="Strong"/>
          <w:rFonts w:asciiTheme="minorHAnsi" w:hAnsiTheme="minorHAnsi" w:cs="Helvetica"/>
          <w:color w:val="000000"/>
          <w:sz w:val="20"/>
          <w:szCs w:val="20"/>
        </w:rPr>
        <w:t>RELEASE:</w:t>
      </w:r>
      <w:r w:rsidRPr="005603B4">
        <w:rPr>
          <w:rStyle w:val="apple-converted-space"/>
          <w:rFonts w:asciiTheme="minorHAnsi" w:hAnsiTheme="minorHAnsi" w:cs="Helvetica"/>
          <w:b/>
          <w:bCs/>
          <w:color w:val="000000"/>
          <w:sz w:val="20"/>
          <w:szCs w:val="20"/>
        </w:rPr>
        <w:t> </w:t>
      </w:r>
      <w:r w:rsidRPr="005603B4">
        <w:rPr>
          <w:rStyle w:val="aaaaicbody"/>
          <w:rFonts w:asciiTheme="minorHAnsi" w:hAnsiTheme="minorHAnsi" w:cs="Helvetica"/>
          <w:color w:val="000000"/>
          <w:sz w:val="20"/>
          <w:szCs w:val="20"/>
        </w:rPr>
        <w:t>The mentor program participants expressly release the American Inn of Court, its members, and other mentor program participants from liability arising from the mentor program.</w:t>
      </w:r>
    </w:p>
    <w:p w:rsidR="007F5B9E" w:rsidRPr="005603B4" w:rsidRDefault="007F5B9E" w:rsidP="007F5B9E">
      <w:pPr>
        <w:pStyle w:val="NormalWeb"/>
        <w:spacing w:before="0" w:beforeAutospacing="0" w:after="0" w:afterAutospacing="0"/>
        <w:rPr>
          <w:rStyle w:val="Strong"/>
          <w:rFonts w:asciiTheme="minorHAnsi" w:hAnsiTheme="minorHAnsi" w:cs="Helvetica"/>
          <w:color w:val="000000"/>
          <w:sz w:val="20"/>
          <w:szCs w:val="20"/>
        </w:rPr>
      </w:pPr>
    </w:p>
    <w:p w:rsidR="007F5B9E" w:rsidRPr="005603B4" w:rsidRDefault="007F5B9E" w:rsidP="007F5B9E">
      <w:pPr>
        <w:pStyle w:val="NormalWeb"/>
        <w:spacing w:before="0" w:beforeAutospacing="0" w:after="0" w:afterAutospacing="0"/>
        <w:rPr>
          <w:rStyle w:val="aaaaicbody"/>
          <w:rFonts w:asciiTheme="minorHAnsi" w:hAnsiTheme="minorHAnsi" w:cs="Helvetica"/>
          <w:color w:val="000000"/>
          <w:sz w:val="20"/>
          <w:szCs w:val="20"/>
        </w:rPr>
      </w:pPr>
      <w:r w:rsidRPr="005603B4">
        <w:rPr>
          <w:rStyle w:val="Strong"/>
          <w:rFonts w:asciiTheme="minorHAnsi" w:hAnsiTheme="minorHAnsi" w:cs="Helvetica"/>
          <w:color w:val="000000"/>
          <w:sz w:val="20"/>
          <w:szCs w:val="20"/>
        </w:rPr>
        <w:t>EMPLOYMENT OF THE MENTEE:</w:t>
      </w:r>
      <w:r w:rsidRPr="005603B4">
        <w:rPr>
          <w:rStyle w:val="apple-converted-space"/>
          <w:rFonts w:asciiTheme="minorHAnsi" w:hAnsiTheme="minorHAnsi" w:cs="Helvetica"/>
          <w:color w:val="000000"/>
          <w:sz w:val="20"/>
          <w:szCs w:val="20"/>
        </w:rPr>
        <w:t> </w:t>
      </w:r>
      <w:r w:rsidRPr="005603B4">
        <w:rPr>
          <w:rStyle w:val="aaaaicbody"/>
          <w:rFonts w:asciiTheme="minorHAnsi" w:hAnsiTheme="minorHAnsi" w:cs="Helvetica"/>
          <w:color w:val="000000"/>
          <w:sz w:val="20"/>
          <w:szCs w:val="20"/>
        </w:rPr>
        <w:t xml:space="preserve">The mentor program is a learning tool and is not intended as a recruitment device or to provide employment opportunities. </w:t>
      </w:r>
    </w:p>
    <w:p w:rsidR="007F5B9E" w:rsidRPr="005603B4" w:rsidRDefault="007F5B9E" w:rsidP="007F5B9E">
      <w:pPr>
        <w:pStyle w:val="NormalWeb"/>
        <w:numPr>
          <w:ilvl w:val="0"/>
          <w:numId w:val="6"/>
        </w:numPr>
        <w:spacing w:before="0" w:beforeAutospacing="0" w:after="0" w:afterAutospacing="0"/>
        <w:rPr>
          <w:rStyle w:val="aaaaicbody"/>
          <w:rFonts w:asciiTheme="minorHAnsi" w:hAnsiTheme="minorHAnsi" w:cs="Helvetica"/>
          <w:color w:val="000000"/>
          <w:sz w:val="20"/>
          <w:szCs w:val="20"/>
        </w:rPr>
      </w:pPr>
      <w:r w:rsidRPr="005603B4">
        <w:rPr>
          <w:rStyle w:val="aaaaicbody"/>
          <w:rFonts w:asciiTheme="minorHAnsi" w:hAnsiTheme="minorHAnsi" w:cs="Helvetica"/>
          <w:color w:val="000000"/>
          <w:sz w:val="20"/>
          <w:szCs w:val="20"/>
        </w:rPr>
        <w:t xml:space="preserve">Advice from the mentor about general job hunting strategies and networking suggestions is appropriate. </w:t>
      </w:r>
    </w:p>
    <w:p w:rsidR="007F5B9E" w:rsidRPr="005603B4" w:rsidRDefault="007F5B9E" w:rsidP="007F5B9E">
      <w:pPr>
        <w:pStyle w:val="NormalWeb"/>
        <w:numPr>
          <w:ilvl w:val="0"/>
          <w:numId w:val="6"/>
        </w:numPr>
        <w:spacing w:before="0" w:beforeAutospacing="0" w:after="0" w:afterAutospacing="0"/>
        <w:rPr>
          <w:rStyle w:val="aaaaicbody"/>
          <w:rFonts w:asciiTheme="minorHAnsi" w:hAnsiTheme="minorHAnsi" w:cs="Helvetica"/>
          <w:color w:val="000000"/>
          <w:sz w:val="20"/>
          <w:szCs w:val="20"/>
        </w:rPr>
      </w:pPr>
      <w:r w:rsidRPr="005603B4">
        <w:rPr>
          <w:rStyle w:val="aaaaicbody"/>
          <w:rFonts w:asciiTheme="minorHAnsi" w:hAnsiTheme="minorHAnsi" w:cs="Helvetica"/>
          <w:color w:val="000000"/>
          <w:sz w:val="20"/>
          <w:szCs w:val="20"/>
        </w:rPr>
        <w:t>Additionally, the mentor program is not intended to provide counseling on personal matters unrelated to the law or the legal profession.</w:t>
      </w:r>
    </w:p>
    <w:p w:rsidR="007F5B9E" w:rsidRPr="005603B4" w:rsidRDefault="007F5B9E" w:rsidP="007F5B9E">
      <w:pPr>
        <w:pStyle w:val="NormalWeb"/>
        <w:spacing w:before="0" w:beforeAutospacing="0" w:after="0" w:afterAutospacing="0"/>
        <w:rPr>
          <w:rFonts w:asciiTheme="minorHAnsi" w:hAnsiTheme="minorHAnsi" w:cs="Helvetica"/>
          <w:color w:val="000000"/>
          <w:sz w:val="20"/>
          <w:szCs w:val="20"/>
        </w:rPr>
      </w:pPr>
    </w:p>
    <w:p w:rsidR="007F5B9E" w:rsidRPr="005603B4" w:rsidRDefault="007F5B9E" w:rsidP="007F5B9E">
      <w:pPr>
        <w:pStyle w:val="NormalWeb"/>
        <w:spacing w:before="0" w:beforeAutospacing="0" w:after="0" w:afterAutospacing="0"/>
        <w:rPr>
          <w:rFonts w:asciiTheme="minorHAnsi" w:hAnsiTheme="minorHAnsi" w:cs="Helvetica"/>
          <w:color w:val="000000"/>
          <w:sz w:val="20"/>
          <w:szCs w:val="20"/>
        </w:rPr>
      </w:pPr>
      <w:r w:rsidRPr="005603B4">
        <w:rPr>
          <w:rStyle w:val="Strong"/>
          <w:rFonts w:asciiTheme="minorHAnsi" w:hAnsiTheme="minorHAnsi" w:cs="Helvetica"/>
          <w:color w:val="000000"/>
          <w:sz w:val="20"/>
          <w:szCs w:val="20"/>
        </w:rPr>
        <w:t>MENTOR'S OFFICE POLICY:</w:t>
      </w:r>
      <w:r w:rsidRPr="005603B4">
        <w:rPr>
          <w:rStyle w:val="apple-converted-space"/>
          <w:rFonts w:asciiTheme="minorHAnsi" w:hAnsiTheme="minorHAnsi" w:cs="Helvetica"/>
          <w:color w:val="000000"/>
          <w:sz w:val="20"/>
          <w:szCs w:val="20"/>
        </w:rPr>
        <w:t> </w:t>
      </w:r>
      <w:r w:rsidRPr="005603B4">
        <w:rPr>
          <w:rStyle w:val="aaaaicbody"/>
          <w:rFonts w:asciiTheme="minorHAnsi" w:hAnsiTheme="minorHAnsi" w:cs="Helvetica"/>
          <w:color w:val="000000"/>
          <w:sz w:val="20"/>
          <w:szCs w:val="20"/>
        </w:rPr>
        <w:t>The mentor is not required to take any action that would violate the mentor's office or firm policy. For example, the mentor shall not be required to share sample pleadings with the mentee, if the policy of the mentor's firm prohibits the mentor from doing so.</w:t>
      </w:r>
    </w:p>
    <w:p w:rsidR="007F5B9E" w:rsidRPr="005603B4" w:rsidRDefault="007F5B9E" w:rsidP="007F5B9E">
      <w:pPr>
        <w:pStyle w:val="NormalWeb"/>
        <w:spacing w:before="0" w:beforeAutospacing="0" w:after="0" w:afterAutospacing="0"/>
        <w:rPr>
          <w:rStyle w:val="Strong"/>
          <w:rFonts w:asciiTheme="minorHAnsi" w:hAnsiTheme="minorHAnsi" w:cs="Helvetica"/>
          <w:color w:val="000000"/>
          <w:sz w:val="20"/>
          <w:szCs w:val="20"/>
        </w:rPr>
      </w:pPr>
    </w:p>
    <w:p w:rsidR="007F5B9E" w:rsidRPr="005603B4" w:rsidRDefault="007F5B9E" w:rsidP="007F5B9E">
      <w:pPr>
        <w:pStyle w:val="NormalWeb"/>
        <w:spacing w:before="0" w:beforeAutospacing="0" w:after="0" w:afterAutospacing="0"/>
        <w:rPr>
          <w:rFonts w:asciiTheme="minorHAnsi" w:hAnsiTheme="minorHAnsi" w:cs="Helvetica"/>
          <w:color w:val="000000"/>
          <w:sz w:val="20"/>
          <w:szCs w:val="20"/>
        </w:rPr>
      </w:pPr>
      <w:r w:rsidRPr="005603B4">
        <w:rPr>
          <w:rStyle w:val="Strong"/>
          <w:rFonts w:asciiTheme="minorHAnsi" w:hAnsiTheme="minorHAnsi" w:cs="Helvetica"/>
          <w:color w:val="000000"/>
          <w:sz w:val="20"/>
          <w:szCs w:val="20"/>
        </w:rPr>
        <w:t>I certify that I have received and read the acknowledgment of the mentor program guidelines and expectations, fully understand its contents, and accept its terms.</w:t>
      </w:r>
      <w:r w:rsidRPr="005603B4">
        <w:rPr>
          <w:rFonts w:asciiTheme="minorHAnsi" w:hAnsiTheme="minorHAnsi" w:cs="Helvetica"/>
          <w:color w:val="000000"/>
          <w:sz w:val="20"/>
          <w:szCs w:val="20"/>
        </w:rPr>
        <w:br/>
      </w:r>
      <w:r w:rsidRPr="005603B4">
        <w:rPr>
          <w:rStyle w:val="aaaaicbody"/>
          <w:rFonts w:asciiTheme="minorHAnsi" w:hAnsiTheme="minorHAnsi" w:cs="Helvetica"/>
          <w:color w:val="000000"/>
          <w:sz w:val="20"/>
          <w:szCs w:val="20"/>
        </w:rPr>
        <w:t>   </w:t>
      </w:r>
    </w:p>
    <w:p w:rsidR="007F5B9E" w:rsidRPr="005603B4" w:rsidRDefault="007F5B9E" w:rsidP="007F5B9E">
      <w:pPr>
        <w:pStyle w:val="NormalWeb"/>
        <w:spacing w:before="0" w:beforeAutospacing="0" w:after="0" w:afterAutospacing="0"/>
        <w:rPr>
          <w:rFonts w:asciiTheme="minorHAnsi" w:hAnsiTheme="minorHAnsi" w:cs="Helvetica"/>
          <w:b/>
          <w:color w:val="000000"/>
          <w:sz w:val="20"/>
          <w:szCs w:val="20"/>
        </w:rPr>
      </w:pPr>
      <w:r w:rsidRPr="005603B4">
        <w:rPr>
          <w:rStyle w:val="aaaaicbody"/>
          <w:rFonts w:asciiTheme="minorHAnsi" w:hAnsiTheme="minorHAnsi" w:cs="Helvetica"/>
          <w:b/>
          <w:color w:val="000000"/>
          <w:sz w:val="20"/>
          <w:szCs w:val="20"/>
        </w:rPr>
        <w:t>Date:   ___________________________________________________________________________                                </w:t>
      </w:r>
    </w:p>
    <w:p w:rsidR="007F5B9E" w:rsidRPr="005603B4" w:rsidRDefault="007F5B9E" w:rsidP="007F5B9E">
      <w:pPr>
        <w:pStyle w:val="NormalWeb"/>
        <w:spacing w:before="0" w:beforeAutospacing="0" w:after="0" w:afterAutospacing="0"/>
        <w:rPr>
          <w:rStyle w:val="aaaaicbody"/>
          <w:rFonts w:asciiTheme="minorHAnsi" w:hAnsiTheme="minorHAnsi" w:cs="Helvetica"/>
          <w:b/>
          <w:color w:val="000000"/>
          <w:sz w:val="20"/>
          <w:szCs w:val="20"/>
        </w:rPr>
      </w:pPr>
      <w:r w:rsidRPr="005603B4">
        <w:rPr>
          <w:rStyle w:val="aaaaicbody"/>
          <w:rFonts w:asciiTheme="minorHAnsi" w:hAnsiTheme="minorHAnsi" w:cs="Helvetica"/>
          <w:b/>
          <w:color w:val="000000"/>
          <w:sz w:val="20"/>
          <w:szCs w:val="20"/>
        </w:rPr>
        <w:t>Printed name of Participant:  ________________________________________________________</w:t>
      </w:r>
    </w:p>
    <w:p w:rsidR="007F5B9E" w:rsidRPr="005603B4" w:rsidRDefault="007F5B9E" w:rsidP="007F5B9E">
      <w:pPr>
        <w:pStyle w:val="NormalWeb"/>
        <w:spacing w:before="0" w:beforeAutospacing="0" w:after="0" w:afterAutospacing="0"/>
        <w:rPr>
          <w:rStyle w:val="aaaaicbody"/>
          <w:rFonts w:asciiTheme="minorHAnsi" w:hAnsiTheme="minorHAnsi" w:cs="Helvetica"/>
          <w:b/>
          <w:color w:val="000000"/>
          <w:sz w:val="20"/>
          <w:szCs w:val="20"/>
        </w:rPr>
      </w:pPr>
    </w:p>
    <w:p w:rsidR="007F5B9E" w:rsidRPr="005603B4" w:rsidRDefault="007F5B9E" w:rsidP="007F5B9E">
      <w:pPr>
        <w:pStyle w:val="NormalWeb"/>
        <w:spacing w:before="0" w:beforeAutospacing="0" w:after="0" w:afterAutospacing="0"/>
        <w:rPr>
          <w:rFonts w:asciiTheme="minorHAnsi" w:hAnsiTheme="minorHAnsi" w:cs="Helvetica"/>
          <w:b/>
          <w:color w:val="000000"/>
          <w:sz w:val="20"/>
          <w:szCs w:val="20"/>
        </w:rPr>
      </w:pPr>
      <w:r w:rsidRPr="005603B4">
        <w:rPr>
          <w:rStyle w:val="aaaaicbody"/>
          <w:rFonts w:asciiTheme="minorHAnsi" w:hAnsiTheme="minorHAnsi" w:cs="Helvetica"/>
          <w:b/>
          <w:color w:val="000000"/>
          <w:sz w:val="20"/>
          <w:szCs w:val="20"/>
        </w:rPr>
        <w:t>Signature of Participant:  ____________________________________________________________</w:t>
      </w:r>
    </w:p>
    <w:p w:rsidR="007F5B9E" w:rsidRPr="005603B4" w:rsidRDefault="007F5B9E" w:rsidP="007F5B9E"/>
    <w:p w:rsidR="007F5B9E" w:rsidRPr="005603B4" w:rsidRDefault="007F5B9E" w:rsidP="007F5B9E">
      <w:r w:rsidRPr="005603B4">
        <w:t>*************************************************************************************</w:t>
      </w:r>
    </w:p>
    <w:p w:rsidR="007F5B9E" w:rsidRPr="005603B4" w:rsidRDefault="007F5B9E" w:rsidP="007F5B9E">
      <w:pPr>
        <w:rPr>
          <w:b/>
          <w:i/>
        </w:rPr>
      </w:pPr>
      <w:r w:rsidRPr="005603B4">
        <w:rPr>
          <w:b/>
          <w:i/>
        </w:rPr>
        <w:t>For Office Use Only:</w:t>
      </w:r>
    </w:p>
    <w:p w:rsidR="007F5B9E" w:rsidRPr="005603B4" w:rsidRDefault="007F5B9E" w:rsidP="007F5B9E"/>
    <w:p w:rsidR="007F5B9E" w:rsidRPr="005603B4" w:rsidRDefault="007F5B9E" w:rsidP="007F5B9E">
      <w:r w:rsidRPr="005603B4">
        <w:t>Program Year:  __________________</w:t>
      </w:r>
    </w:p>
    <w:p w:rsidR="007F5B9E" w:rsidRPr="005603B4" w:rsidRDefault="007F5B9E" w:rsidP="007F5B9E"/>
    <w:p w:rsidR="007F5B9E" w:rsidRPr="005603B4" w:rsidRDefault="007F5B9E" w:rsidP="007F5B9E">
      <w:r w:rsidRPr="005603B4">
        <w:t>Status:  ⃝ Mentor  ⃝ Mentee</w:t>
      </w:r>
    </w:p>
    <w:p w:rsidR="007F5B9E" w:rsidRPr="005603B4" w:rsidRDefault="007F5B9E" w:rsidP="007F5B9E"/>
    <w:p w:rsidR="007F5B9E" w:rsidRPr="005603B4" w:rsidRDefault="007F5B9E" w:rsidP="007F5B9E">
      <w:r w:rsidRPr="005603B4">
        <w:t>Paired with: __________________________________________________________________________</w:t>
      </w:r>
    </w:p>
    <w:p w:rsidR="007F5B9E" w:rsidRPr="005603B4" w:rsidRDefault="007F5B9E" w:rsidP="007F5B9E"/>
    <w:p w:rsidR="007F5B9E" w:rsidRPr="005603B4" w:rsidRDefault="007F5B9E" w:rsidP="007F5B9E">
      <w:r w:rsidRPr="005603B4">
        <w:t>Part of mentoring Group: _______________________________________________________________</w:t>
      </w:r>
    </w:p>
    <w:p w:rsidR="007F5B9E" w:rsidRPr="005603B4" w:rsidRDefault="007F5B9E" w:rsidP="007F5B9E"/>
    <w:p w:rsidR="007F5B9E" w:rsidRPr="005603B4" w:rsidRDefault="007F5B9E" w:rsidP="007F5B9E">
      <w:r w:rsidRPr="005603B4">
        <w:t>Completed:</w:t>
      </w:r>
    </w:p>
    <w:p w:rsidR="007F5B9E" w:rsidRPr="005603B4" w:rsidRDefault="007F5B9E" w:rsidP="007F5B9E">
      <w:pPr>
        <w:ind w:left="720"/>
      </w:pPr>
      <w:r w:rsidRPr="005603B4">
        <w:t xml:space="preserve">⃝ Pair Assessment One </w:t>
      </w:r>
    </w:p>
    <w:p w:rsidR="007F5B9E" w:rsidRPr="005603B4" w:rsidRDefault="007F5B9E" w:rsidP="007F5B9E">
      <w:pPr>
        <w:ind w:left="720"/>
      </w:pPr>
      <w:r w:rsidRPr="005603B4">
        <w:t>⃝ Pair Assessment Two</w:t>
      </w:r>
    </w:p>
    <w:p w:rsidR="007F5B9E" w:rsidRPr="005603B4" w:rsidRDefault="007F5B9E" w:rsidP="007F5B9E">
      <w:pPr>
        <w:ind w:left="720"/>
      </w:pPr>
      <w:r w:rsidRPr="005603B4">
        <w:t>⃝ Mid-year Assessment</w:t>
      </w:r>
    </w:p>
    <w:p w:rsidR="007F5B9E" w:rsidRPr="005603B4" w:rsidRDefault="007F5B9E" w:rsidP="007F5B9E">
      <w:pPr>
        <w:ind w:left="720"/>
      </w:pPr>
      <w:r w:rsidRPr="005603B4">
        <w:t>⃝ End-of-year Assessment</w:t>
      </w:r>
    </w:p>
    <w:p w:rsidR="007F5B9E" w:rsidRPr="005603B4" w:rsidRDefault="007F5B9E" w:rsidP="007F5B9E"/>
    <w:p w:rsidR="007F5B9E" w:rsidRPr="005603B4" w:rsidRDefault="007F5B9E" w:rsidP="007F5B9E">
      <w:r w:rsidRPr="005603B4">
        <w:t>Comments/Recommendations:</w:t>
      </w:r>
    </w:p>
    <w:p w:rsidR="00BF6DF1" w:rsidRPr="00BF6DF1" w:rsidRDefault="00BF6DF1" w:rsidP="00585B97">
      <w:pPr>
        <w:pStyle w:val="ListBullet"/>
        <w:numPr>
          <w:ilvl w:val="0"/>
          <w:numId w:val="0"/>
        </w:numPr>
      </w:pPr>
    </w:p>
    <w:sectPr w:rsidR="00BF6DF1" w:rsidRPr="00BF6DF1" w:rsidSect="00DE4EDC">
      <w:headerReference w:type="default" r:id="rId8"/>
      <w:headerReference w:type="first" r:id="rId9"/>
      <w:footerReference w:type="first" r:id="rId10"/>
      <w:pgSz w:w="12240" w:h="15840" w:code="1"/>
      <w:pgMar w:top="1440" w:right="1440" w:bottom="108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69" w:rsidRDefault="00ED6A69">
      <w:r>
        <w:separator/>
      </w:r>
    </w:p>
  </w:endnote>
  <w:endnote w:type="continuationSeparator" w:id="0">
    <w:p w:rsidR="00ED6A69" w:rsidRDefault="00ED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7E" w:rsidRDefault="0055557E" w:rsidP="0055557E">
    <w:pPr>
      <w:pStyle w:val="Footer"/>
      <w:jc w:val="center"/>
    </w:pPr>
    <w:r>
      <w:rPr>
        <w:noProof/>
      </w:rPr>
      <w:drawing>
        <wp:inline distT="0" distB="0" distL="0" distR="0" wp14:anchorId="206D3863" wp14:editId="1918E484">
          <wp:extent cx="3121152" cy="1981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C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1152" cy="1981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69" w:rsidRDefault="00ED6A69">
      <w:r>
        <w:separator/>
      </w:r>
    </w:p>
  </w:footnote>
  <w:footnote w:type="continuationSeparator" w:id="0">
    <w:p w:rsidR="00ED6A69" w:rsidRDefault="00ED6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F1" w:rsidRDefault="00BF6DF1" w:rsidP="00AA7D2A">
    <w:pPr>
      <w:pStyle w:val="Header"/>
      <w:tabs>
        <w:tab w:val="clear" w:pos="8640"/>
      </w:tabs>
      <w:ind w:left="-1800" w:right="-18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F1" w:rsidRDefault="00533812" w:rsidP="00533812">
    <w:pPr>
      <w:pStyle w:val="Header"/>
      <w:ind w:left="-1440"/>
      <w:jc w:val="center"/>
    </w:pPr>
    <w:r>
      <w:rPr>
        <w:noProof/>
      </w:rPr>
      <w:drawing>
        <wp:inline distT="0" distB="0" distL="0" distR="0">
          <wp:extent cx="7772400" cy="16460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C Logo-Address for L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6460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7615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1056BA"/>
    <w:multiLevelType w:val="hybridMultilevel"/>
    <w:tmpl w:val="DD84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1441A"/>
    <w:multiLevelType w:val="hybridMultilevel"/>
    <w:tmpl w:val="A9E6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B83AA2"/>
    <w:multiLevelType w:val="hybridMultilevel"/>
    <w:tmpl w:val="2ECA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36271"/>
    <w:multiLevelType w:val="hybridMultilevel"/>
    <w:tmpl w:val="CD40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0C17AD"/>
    <w:multiLevelType w:val="hybridMultilevel"/>
    <w:tmpl w:val="D54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62B"/>
    <w:rsid w:val="0002543B"/>
    <w:rsid w:val="000807CA"/>
    <w:rsid w:val="000A4D72"/>
    <w:rsid w:val="000A5272"/>
    <w:rsid w:val="000E1D9D"/>
    <w:rsid w:val="00150A4E"/>
    <w:rsid w:val="00195E09"/>
    <w:rsid w:val="001B7DA8"/>
    <w:rsid w:val="001C3537"/>
    <w:rsid w:val="001D0FD4"/>
    <w:rsid w:val="00261041"/>
    <w:rsid w:val="002E2978"/>
    <w:rsid w:val="002F1CCC"/>
    <w:rsid w:val="0033736F"/>
    <w:rsid w:val="003465E5"/>
    <w:rsid w:val="0035062B"/>
    <w:rsid w:val="004A495C"/>
    <w:rsid w:val="004D4E41"/>
    <w:rsid w:val="004E5B0A"/>
    <w:rsid w:val="00516935"/>
    <w:rsid w:val="00533812"/>
    <w:rsid w:val="0055557E"/>
    <w:rsid w:val="005763E4"/>
    <w:rsid w:val="00585B97"/>
    <w:rsid w:val="005B58B1"/>
    <w:rsid w:val="005C3A47"/>
    <w:rsid w:val="006B6A5D"/>
    <w:rsid w:val="006F713D"/>
    <w:rsid w:val="00735767"/>
    <w:rsid w:val="00755AF6"/>
    <w:rsid w:val="007722ED"/>
    <w:rsid w:val="007A0605"/>
    <w:rsid w:val="007B5AAC"/>
    <w:rsid w:val="007B7D08"/>
    <w:rsid w:val="007F5B9E"/>
    <w:rsid w:val="00822F8C"/>
    <w:rsid w:val="008C6AA3"/>
    <w:rsid w:val="009365DA"/>
    <w:rsid w:val="00940C3C"/>
    <w:rsid w:val="00977819"/>
    <w:rsid w:val="009D2FBD"/>
    <w:rsid w:val="009D306B"/>
    <w:rsid w:val="009D462E"/>
    <w:rsid w:val="00A01E1C"/>
    <w:rsid w:val="00A43BB7"/>
    <w:rsid w:val="00AA7D2A"/>
    <w:rsid w:val="00AD19CE"/>
    <w:rsid w:val="00AE0F78"/>
    <w:rsid w:val="00B41D8E"/>
    <w:rsid w:val="00B4580A"/>
    <w:rsid w:val="00BE52B5"/>
    <w:rsid w:val="00BF261A"/>
    <w:rsid w:val="00BF6DF1"/>
    <w:rsid w:val="00C13D49"/>
    <w:rsid w:val="00C20D97"/>
    <w:rsid w:val="00C546D0"/>
    <w:rsid w:val="00C93800"/>
    <w:rsid w:val="00CC5263"/>
    <w:rsid w:val="00CE0D8E"/>
    <w:rsid w:val="00CE235F"/>
    <w:rsid w:val="00D21553"/>
    <w:rsid w:val="00DB0CE7"/>
    <w:rsid w:val="00DE4A10"/>
    <w:rsid w:val="00DE4EDC"/>
    <w:rsid w:val="00E04349"/>
    <w:rsid w:val="00E46C0E"/>
    <w:rsid w:val="00E50838"/>
    <w:rsid w:val="00E55893"/>
    <w:rsid w:val="00E56179"/>
    <w:rsid w:val="00E6520A"/>
    <w:rsid w:val="00E819E4"/>
    <w:rsid w:val="00EA3EEC"/>
    <w:rsid w:val="00EB7229"/>
    <w:rsid w:val="00EC3BBE"/>
    <w:rsid w:val="00EC5975"/>
    <w:rsid w:val="00ED079A"/>
    <w:rsid w:val="00ED6A69"/>
    <w:rsid w:val="00F01156"/>
    <w:rsid w:val="00F36956"/>
    <w:rsid w:val="00FA587B"/>
    <w:rsid w:val="00FF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5B9E"/>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6A5D"/>
    <w:pPr>
      <w:autoSpaceDE w:val="0"/>
      <w:autoSpaceDN w:val="0"/>
      <w:adjustRightInd w:val="0"/>
    </w:pPr>
    <w:rPr>
      <w:color w:val="000000"/>
      <w:sz w:val="24"/>
      <w:szCs w:val="24"/>
    </w:rPr>
  </w:style>
  <w:style w:type="paragraph" w:styleId="Header">
    <w:name w:val="header"/>
    <w:basedOn w:val="Normal"/>
    <w:rsid w:val="00AA7D2A"/>
    <w:pPr>
      <w:tabs>
        <w:tab w:val="center" w:pos="4320"/>
        <w:tab w:val="right" w:pos="8640"/>
      </w:tabs>
    </w:pPr>
  </w:style>
  <w:style w:type="paragraph" w:styleId="Footer">
    <w:name w:val="footer"/>
    <w:basedOn w:val="Normal"/>
    <w:link w:val="FooterChar"/>
    <w:uiPriority w:val="99"/>
    <w:rsid w:val="00AA7D2A"/>
    <w:pPr>
      <w:tabs>
        <w:tab w:val="center" w:pos="4320"/>
        <w:tab w:val="right" w:pos="8640"/>
      </w:tabs>
    </w:pPr>
  </w:style>
  <w:style w:type="paragraph" w:styleId="BalloonText">
    <w:name w:val="Balloon Text"/>
    <w:basedOn w:val="Normal"/>
    <w:link w:val="BalloonTextChar"/>
    <w:rsid w:val="00BF6DF1"/>
    <w:rPr>
      <w:rFonts w:ascii="Tahoma" w:hAnsi="Tahoma" w:cs="Tahoma"/>
      <w:sz w:val="16"/>
      <w:szCs w:val="16"/>
    </w:rPr>
  </w:style>
  <w:style w:type="character" w:customStyle="1" w:styleId="BalloonTextChar">
    <w:name w:val="Balloon Text Char"/>
    <w:basedOn w:val="DefaultParagraphFont"/>
    <w:link w:val="BalloonText"/>
    <w:rsid w:val="00BF6DF1"/>
    <w:rPr>
      <w:rFonts w:ascii="Tahoma" w:hAnsi="Tahoma" w:cs="Tahoma"/>
      <w:sz w:val="16"/>
      <w:szCs w:val="16"/>
    </w:rPr>
  </w:style>
  <w:style w:type="paragraph" w:styleId="ListBullet">
    <w:name w:val="List Bullet"/>
    <w:basedOn w:val="Normal"/>
    <w:rsid w:val="00585B97"/>
    <w:pPr>
      <w:numPr>
        <w:numId w:val="1"/>
      </w:numPr>
      <w:contextualSpacing/>
    </w:pPr>
  </w:style>
  <w:style w:type="paragraph" w:styleId="NormalWeb">
    <w:name w:val="Normal (Web)"/>
    <w:basedOn w:val="Normal"/>
    <w:uiPriority w:val="99"/>
    <w:unhideWhenUsed/>
    <w:rsid w:val="007F5B9E"/>
    <w:pPr>
      <w:spacing w:before="100" w:beforeAutospacing="1" w:after="100" w:afterAutospacing="1"/>
    </w:pPr>
    <w:rPr>
      <w:rFonts w:ascii="Times New Roman" w:eastAsia="Times New Roman" w:hAnsi="Times New Roman" w:cs="Times New Roman"/>
      <w:sz w:val="24"/>
      <w:szCs w:val="24"/>
    </w:rPr>
  </w:style>
  <w:style w:type="character" w:customStyle="1" w:styleId="aaaaichead1">
    <w:name w:val="aaa_aic_head1"/>
    <w:basedOn w:val="DefaultParagraphFont"/>
    <w:rsid w:val="007F5B9E"/>
  </w:style>
  <w:style w:type="character" w:customStyle="1" w:styleId="aaaaicbody">
    <w:name w:val="aaa_aic_body"/>
    <w:basedOn w:val="DefaultParagraphFont"/>
    <w:rsid w:val="007F5B9E"/>
  </w:style>
  <w:style w:type="character" w:styleId="Strong">
    <w:name w:val="Strong"/>
    <w:basedOn w:val="DefaultParagraphFont"/>
    <w:uiPriority w:val="22"/>
    <w:qFormat/>
    <w:rsid w:val="007F5B9E"/>
    <w:rPr>
      <w:b/>
      <w:bCs/>
    </w:rPr>
  </w:style>
  <w:style w:type="character" w:customStyle="1" w:styleId="apple-converted-space">
    <w:name w:val="apple-converted-space"/>
    <w:basedOn w:val="DefaultParagraphFont"/>
    <w:rsid w:val="007F5B9E"/>
  </w:style>
  <w:style w:type="character" w:customStyle="1" w:styleId="FooterChar">
    <w:name w:val="Footer Char"/>
    <w:basedOn w:val="DefaultParagraphFont"/>
    <w:link w:val="Footer"/>
    <w:uiPriority w:val="99"/>
    <w:rsid w:val="007F5B9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5B9E"/>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6A5D"/>
    <w:pPr>
      <w:autoSpaceDE w:val="0"/>
      <w:autoSpaceDN w:val="0"/>
      <w:adjustRightInd w:val="0"/>
    </w:pPr>
    <w:rPr>
      <w:color w:val="000000"/>
      <w:sz w:val="24"/>
      <w:szCs w:val="24"/>
    </w:rPr>
  </w:style>
  <w:style w:type="paragraph" w:styleId="Header">
    <w:name w:val="header"/>
    <w:basedOn w:val="Normal"/>
    <w:rsid w:val="00AA7D2A"/>
    <w:pPr>
      <w:tabs>
        <w:tab w:val="center" w:pos="4320"/>
        <w:tab w:val="right" w:pos="8640"/>
      </w:tabs>
    </w:pPr>
  </w:style>
  <w:style w:type="paragraph" w:styleId="Footer">
    <w:name w:val="footer"/>
    <w:basedOn w:val="Normal"/>
    <w:link w:val="FooterChar"/>
    <w:uiPriority w:val="99"/>
    <w:rsid w:val="00AA7D2A"/>
    <w:pPr>
      <w:tabs>
        <w:tab w:val="center" w:pos="4320"/>
        <w:tab w:val="right" w:pos="8640"/>
      </w:tabs>
    </w:pPr>
  </w:style>
  <w:style w:type="paragraph" w:styleId="BalloonText">
    <w:name w:val="Balloon Text"/>
    <w:basedOn w:val="Normal"/>
    <w:link w:val="BalloonTextChar"/>
    <w:rsid w:val="00BF6DF1"/>
    <w:rPr>
      <w:rFonts w:ascii="Tahoma" w:hAnsi="Tahoma" w:cs="Tahoma"/>
      <w:sz w:val="16"/>
      <w:szCs w:val="16"/>
    </w:rPr>
  </w:style>
  <w:style w:type="character" w:customStyle="1" w:styleId="BalloonTextChar">
    <w:name w:val="Balloon Text Char"/>
    <w:basedOn w:val="DefaultParagraphFont"/>
    <w:link w:val="BalloonText"/>
    <w:rsid w:val="00BF6DF1"/>
    <w:rPr>
      <w:rFonts w:ascii="Tahoma" w:hAnsi="Tahoma" w:cs="Tahoma"/>
      <w:sz w:val="16"/>
      <w:szCs w:val="16"/>
    </w:rPr>
  </w:style>
  <w:style w:type="paragraph" w:styleId="ListBullet">
    <w:name w:val="List Bullet"/>
    <w:basedOn w:val="Normal"/>
    <w:rsid w:val="00585B97"/>
    <w:pPr>
      <w:numPr>
        <w:numId w:val="1"/>
      </w:numPr>
      <w:contextualSpacing/>
    </w:pPr>
  </w:style>
  <w:style w:type="paragraph" w:styleId="NormalWeb">
    <w:name w:val="Normal (Web)"/>
    <w:basedOn w:val="Normal"/>
    <w:uiPriority w:val="99"/>
    <w:unhideWhenUsed/>
    <w:rsid w:val="007F5B9E"/>
    <w:pPr>
      <w:spacing w:before="100" w:beforeAutospacing="1" w:after="100" w:afterAutospacing="1"/>
    </w:pPr>
    <w:rPr>
      <w:rFonts w:ascii="Times New Roman" w:eastAsia="Times New Roman" w:hAnsi="Times New Roman" w:cs="Times New Roman"/>
      <w:sz w:val="24"/>
      <w:szCs w:val="24"/>
    </w:rPr>
  </w:style>
  <w:style w:type="character" w:customStyle="1" w:styleId="aaaaichead1">
    <w:name w:val="aaa_aic_head1"/>
    <w:basedOn w:val="DefaultParagraphFont"/>
    <w:rsid w:val="007F5B9E"/>
  </w:style>
  <w:style w:type="character" w:customStyle="1" w:styleId="aaaaicbody">
    <w:name w:val="aaa_aic_body"/>
    <w:basedOn w:val="DefaultParagraphFont"/>
    <w:rsid w:val="007F5B9E"/>
  </w:style>
  <w:style w:type="character" w:styleId="Strong">
    <w:name w:val="Strong"/>
    <w:basedOn w:val="DefaultParagraphFont"/>
    <w:uiPriority w:val="22"/>
    <w:qFormat/>
    <w:rsid w:val="007F5B9E"/>
    <w:rPr>
      <w:b/>
      <w:bCs/>
    </w:rPr>
  </w:style>
  <w:style w:type="character" w:customStyle="1" w:styleId="apple-converted-space">
    <w:name w:val="apple-converted-space"/>
    <w:basedOn w:val="DefaultParagraphFont"/>
    <w:rsid w:val="007F5B9E"/>
  </w:style>
  <w:style w:type="character" w:customStyle="1" w:styleId="FooterChar">
    <w:name w:val="Footer Char"/>
    <w:basedOn w:val="DefaultParagraphFont"/>
    <w:link w:val="Footer"/>
    <w:uiPriority w:val="99"/>
    <w:rsid w:val="007F5B9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9100%20M&amp;G\Forms%20and%20Documents\AIC%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AIC Letter Template</Template>
  <TotalTime>0</TotalTime>
  <Pages>2</Pages>
  <Words>715</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2009 Temple Bar Scholar Report</vt:lpstr>
    </vt:vector>
  </TitlesOfParts>
  <Company>AICF</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Temple Bar Scholar Report</dc:title>
  <dc:creator>Libby Bingham, CAE</dc:creator>
  <cp:lastModifiedBy>Libby Bingham, CAE</cp:lastModifiedBy>
  <cp:revision>2</cp:revision>
  <dcterms:created xsi:type="dcterms:W3CDTF">2016-11-19T13:03:00Z</dcterms:created>
  <dcterms:modified xsi:type="dcterms:W3CDTF">2016-11-19T13:03:00Z</dcterms:modified>
</cp:coreProperties>
</file>